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Kostenvoranschlag – Material und Arbeit</w:t>
      </w:r>
    </w:p>
    <w:p>
      <w:r>
        <w:t>Aussteller: [Vollständiger Name / Firma / Rechtsform]</w:t>
        <w:br/>
        <w:t>[Straße, Hausnummer, PLZ, Ort, Land]</w:t>
        <w:br/>
        <w:t>[Kontakt / rechtsformabhängige Geschäftsangaben]</w:t>
      </w:r>
    </w:p>
    <w:p>
      <w:r>
        <w:t>Empfänger: [Vollständiger Name / Firma]</w:t>
        <w:br/>
        <w:t>[Straße, Hausnummer, PLZ, Ort, Land]</w:t>
      </w:r>
    </w:p>
    <w:p>
      <w:r>
        <w:t>KVA-2027-001 · Ausgestellt am 01.03.2027</w:t>
        <w:br/>
        <w:t>Projekt: [konkrete Reparatur / Leistung] · Schätzgrundlage: [Besichtigung / Fotos / Messwerte]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Geschätzter Aufwand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 netto</w:t>
            </w:r>
          </w:p>
        </w:tc>
        <w:tc>
          <w:tcPr>
            <w:tcW w:type="dxa" w:w="2466"/>
          </w:tcPr>
          <w:p>
            <w:r>
              <w:t>Summe netto</w:t>
            </w:r>
          </w:p>
        </w:tc>
      </w:tr>
      <w:tr>
        <w:tc>
          <w:tcPr>
            <w:tcW w:type="dxa" w:w="2466"/>
          </w:tcPr>
          <w:p>
            <w:r>
              <w:t>Material A, genaue Spezifikation ergänzen</w:t>
            </w:r>
          </w:p>
        </w:tc>
        <w:tc>
          <w:tcPr>
            <w:tcW w:type="dxa" w:w="2466"/>
          </w:tcPr>
          <w:p>
            <w:r>
              <w:t>2 Stk.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200,00 €</w:t>
            </w:r>
          </w:p>
        </w:tc>
      </w:tr>
      <w:tr>
        <w:tc>
          <w:tcPr>
            <w:tcW w:type="dxa" w:w="2466"/>
          </w:tcPr>
          <w:p>
            <w:r>
              <w:t>Arbeitsaufwand, Umfang ergänzen</w:t>
            </w:r>
          </w:p>
        </w:tc>
        <w:tc>
          <w:tcPr>
            <w:tcW w:type="dxa" w:w="2466"/>
          </w:tcPr>
          <w:p>
            <w:r>
              <w:t>5 Std.</w:t>
            </w:r>
          </w:p>
        </w:tc>
        <w:tc>
          <w:tcPr>
            <w:tcW w:type="dxa" w:w="2466"/>
          </w:tcPr>
          <w:p>
            <w:r>
              <w:t>80,00 €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</w:tbl>
    <w:p>
      <w:r>
        <w:t>Nettoentgelt: 600,00 €</w:t>
        <w:br/>
        <w:t>Umsatzsteuer 19 %: 114,00 €</w:t>
        <w:br/>
        <w:t>Gesamtbetrag: 714,00 €</w:t>
      </w:r>
    </w:p>
    <w:p>
      <w:r>
        <w:t>Wahlposition, NICHT in der Basissumme: [Zusatzmaterial] 100,00 € netto, 19,00 € Umsatzsteuer, 119,00 € gesamt. Ausführung nur nach gesonderter Beauftragung.</w:t>
      </w:r>
    </w:p>
    <w:p>
      <w:pPr>
        <w:pStyle w:val="Heading2"/>
      </w:pPr>
      <w:r>
        <w:t>Annahmen und Änderungen</w:t>
      </w:r>
    </w:p>
    <w:p>
      <w:r>
        <w:t>Die Schätzung setzt voraus: [Zugänglichkeit], [keine verdeckten Schäden], [vereinbarter Umfang]. Kein garantierter Festpreis. Ausführung und Vergütung des Kostenvoranschlags nur nach tatsächlich getroffener Vereinbarung.</w:t>
      </w:r>
    </w:p>
    <w:p>
      <w:r>
        <w:t>Falls eine wesentliche Überschreitung zu erwarten ist, wird der Kunde unverzüglich informiert. Zusatzleistungen, angepasste Schätzung und Freigabe werden vor Ausführung dokumentiert. Es gibt keinen hier zugesagten pauschalen Überschreitungs-Prozentsatz.</w:t>
      </w:r>
    </w:p>
    <w:p>
      <w:r>
        <w:t>Änderungsprotokoll: Anlass ______ · Datum ______ · neuer Umfang ______ · Mehrbetrag ______ · Freigabe durch ______ am ______. Die Freigabe bezieht sich auf den genannten Nachtrag.</w:t>
      </w:r>
    </w:p>
    <w:p>
      <w:r>
        <w:t>Beispiel-Regelbesteuerung 19 %. Steuerfall vor Verwendung prüfen. Keine Rechnung, Zahlungsforderung oder strukturierte E-Rechnung.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invoify.de/blog/kostenvoranschlag-erstellen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Kostenvoranschlag – Material und Arbeit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